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379" w:rsidRDefault="000F0379" w:rsidP="000F0379">
      <w:pPr>
        <w:spacing w:after="0" w:line="240" w:lineRule="auto"/>
        <w:rPr>
          <w:rFonts w:eastAsia="Times New Roman" w:cstheme="minorHAnsi"/>
          <w:b/>
          <w:sz w:val="20"/>
          <w:szCs w:val="20"/>
          <w:u w:val="single"/>
          <w:lang w:eastAsia="en-GB"/>
        </w:rPr>
      </w:pPr>
      <w:r w:rsidRPr="002A14DB">
        <w:rPr>
          <w:rFonts w:eastAsia="Times New Roman" w:cstheme="minorHAnsi"/>
          <w:b/>
          <w:sz w:val="20"/>
          <w:szCs w:val="20"/>
          <w:u w:val="single"/>
          <w:lang w:eastAsia="en-GB"/>
        </w:rPr>
        <w:t>GUIDE TO LEASING COMMERCIAL PROPERTY</w:t>
      </w:r>
    </w:p>
    <w:p w:rsidR="002A14DB" w:rsidRPr="002A14DB" w:rsidRDefault="002A14DB" w:rsidP="000F0379">
      <w:pPr>
        <w:spacing w:after="0" w:line="240" w:lineRule="auto"/>
        <w:rPr>
          <w:rFonts w:eastAsia="Times New Roman" w:cstheme="minorHAnsi"/>
          <w:b/>
          <w:sz w:val="20"/>
          <w:szCs w:val="20"/>
          <w:u w:val="single"/>
          <w:lang w:eastAsia="en-GB"/>
        </w:rPr>
      </w:pPr>
    </w:p>
    <w:p w:rsidR="000F0379" w:rsidRPr="002A14DB" w:rsidRDefault="000F0379" w:rsidP="000F0379">
      <w:pPr>
        <w:spacing w:after="0" w:line="240" w:lineRule="auto"/>
        <w:rPr>
          <w:rFonts w:eastAsia="Times New Roman" w:cstheme="minorHAnsi"/>
          <w:b/>
          <w:sz w:val="20"/>
          <w:szCs w:val="20"/>
          <w:lang w:eastAsia="en-GB"/>
        </w:rPr>
      </w:pPr>
      <w:hyperlink r:id="rId5" w:history="1">
        <w:r w:rsidRPr="000F0379">
          <w:rPr>
            <w:rFonts w:eastAsia="Times New Roman" w:cstheme="minorHAnsi"/>
            <w:b/>
            <w:bCs/>
            <w:sz w:val="20"/>
            <w:szCs w:val="20"/>
            <w:bdr w:val="none" w:sz="0" w:space="0" w:color="auto" w:frame="1"/>
            <w:lang w:eastAsia="en-GB"/>
          </w:rPr>
          <w:br/>
        </w:r>
        <w:r w:rsidRPr="002A14DB">
          <w:rPr>
            <w:rFonts w:eastAsia="Times New Roman" w:cstheme="minorHAnsi"/>
            <w:b/>
            <w:bCs/>
            <w:sz w:val="20"/>
            <w:szCs w:val="20"/>
            <w:bdr w:val="none" w:sz="0" w:space="0" w:color="auto" w:frame="1"/>
            <w:lang w:eastAsia="en-GB"/>
          </w:rPr>
          <w:t>H</w:t>
        </w:r>
        <w:r w:rsidRPr="000F0379">
          <w:rPr>
            <w:rFonts w:eastAsia="Times New Roman" w:cstheme="minorHAnsi"/>
            <w:b/>
            <w:bCs/>
            <w:sz w:val="20"/>
            <w:szCs w:val="20"/>
            <w:bdr w:val="none" w:sz="0" w:space="0" w:color="auto" w:frame="1"/>
            <w:lang w:eastAsia="en-GB"/>
          </w:rPr>
          <w:t>ow long do</w:t>
        </w:r>
        <w:r w:rsidRPr="002A14DB">
          <w:rPr>
            <w:rFonts w:eastAsia="Times New Roman" w:cstheme="minorHAnsi"/>
            <w:b/>
            <w:bCs/>
            <w:sz w:val="20"/>
            <w:szCs w:val="20"/>
            <w:bdr w:val="none" w:sz="0" w:space="0" w:color="auto" w:frame="1"/>
            <w:lang w:eastAsia="en-GB"/>
          </w:rPr>
          <w:t xml:space="preserve">es the lease last </w:t>
        </w:r>
      </w:hyperlink>
      <w:r w:rsidR="004733E5" w:rsidRPr="002A14DB">
        <w:rPr>
          <w:rFonts w:eastAsia="Times New Roman" w:cstheme="minorHAnsi"/>
          <w:b/>
          <w:sz w:val="20"/>
          <w:szCs w:val="20"/>
          <w:lang w:eastAsia="en-GB"/>
        </w:rPr>
        <w:t>for?</w:t>
      </w:r>
    </w:p>
    <w:p w:rsidR="000F0379" w:rsidRPr="002A14DB" w:rsidRDefault="000F0379" w:rsidP="000F0379">
      <w:pPr>
        <w:spacing w:after="0" w:line="240" w:lineRule="auto"/>
        <w:rPr>
          <w:rFonts w:eastAsia="Times New Roman" w:cstheme="minorHAnsi"/>
          <w:sz w:val="20"/>
          <w:szCs w:val="20"/>
          <w:lang w:eastAsia="en-GB"/>
        </w:rPr>
      </w:pPr>
    </w:p>
    <w:p w:rsidR="00A41E49" w:rsidRPr="002A14DB" w:rsidRDefault="000F0379" w:rsidP="000F0379">
      <w:pPr>
        <w:spacing w:after="0" w:line="240" w:lineRule="auto"/>
        <w:rPr>
          <w:rFonts w:eastAsia="Times New Roman" w:cstheme="minorHAnsi"/>
          <w:sz w:val="20"/>
          <w:szCs w:val="20"/>
          <w:lang w:eastAsia="en-GB"/>
        </w:rPr>
      </w:pPr>
      <w:r w:rsidRPr="002A14DB">
        <w:rPr>
          <w:rFonts w:eastAsia="Times New Roman" w:cstheme="minorHAnsi"/>
          <w:sz w:val="20"/>
          <w:szCs w:val="20"/>
          <w:lang w:eastAsia="en-GB"/>
        </w:rPr>
        <w:t>Our commercial leases generally last 3 to 6 years, but it is important for tenants to consider how affordable the</w:t>
      </w:r>
      <w:r w:rsidR="00A41E49" w:rsidRPr="002A14DB">
        <w:rPr>
          <w:rFonts w:eastAsia="Times New Roman" w:cstheme="minorHAnsi"/>
          <w:sz w:val="20"/>
          <w:szCs w:val="20"/>
          <w:lang w:eastAsia="en-GB"/>
        </w:rPr>
        <w:t xml:space="preserve"> commitment will be if a new venture </w:t>
      </w:r>
      <w:r w:rsidR="002A14DB" w:rsidRPr="002A14DB">
        <w:rPr>
          <w:rFonts w:eastAsia="Times New Roman" w:cstheme="minorHAnsi"/>
          <w:sz w:val="20"/>
          <w:szCs w:val="20"/>
          <w:lang w:eastAsia="en-GB"/>
        </w:rPr>
        <w:t>doesn’t</w:t>
      </w:r>
      <w:r w:rsidR="00A41E49" w:rsidRPr="002A14DB">
        <w:rPr>
          <w:rFonts w:eastAsia="Times New Roman" w:cstheme="minorHAnsi"/>
          <w:sz w:val="20"/>
          <w:szCs w:val="20"/>
          <w:lang w:eastAsia="en-GB"/>
        </w:rPr>
        <w:t xml:space="preserve"> succeed as well as anticipated. As a local family concern we offer our tenants as much </w:t>
      </w:r>
      <w:r w:rsidR="002A14DB" w:rsidRPr="002A14DB">
        <w:rPr>
          <w:rFonts w:eastAsia="Times New Roman" w:cstheme="minorHAnsi"/>
          <w:sz w:val="20"/>
          <w:szCs w:val="20"/>
          <w:lang w:eastAsia="en-GB"/>
        </w:rPr>
        <w:t>flexibility</w:t>
      </w:r>
      <w:r w:rsidR="00A41E49" w:rsidRPr="002A14DB">
        <w:rPr>
          <w:rFonts w:eastAsia="Times New Roman" w:cstheme="minorHAnsi"/>
          <w:sz w:val="20"/>
          <w:szCs w:val="20"/>
          <w:lang w:eastAsia="en-GB"/>
        </w:rPr>
        <w:t xml:space="preserve"> as possible, frequently incorporating break clauses to allow leases to end early   </w:t>
      </w:r>
    </w:p>
    <w:p w:rsidR="00A41E49" w:rsidRPr="002A14DB" w:rsidRDefault="00A41E49" w:rsidP="000F0379">
      <w:pPr>
        <w:spacing w:after="0" w:line="240" w:lineRule="auto"/>
        <w:rPr>
          <w:rFonts w:eastAsia="Times New Roman" w:cstheme="minorHAnsi"/>
          <w:sz w:val="20"/>
          <w:szCs w:val="20"/>
          <w:lang w:eastAsia="en-GB"/>
        </w:rPr>
      </w:pPr>
    </w:p>
    <w:p w:rsidR="000F0379" w:rsidRPr="002A14DB" w:rsidRDefault="00A41E49" w:rsidP="000F0379">
      <w:pPr>
        <w:spacing w:after="0" w:line="240" w:lineRule="auto"/>
        <w:rPr>
          <w:rFonts w:eastAsia="Times New Roman" w:cstheme="minorHAnsi"/>
          <w:b/>
          <w:sz w:val="20"/>
          <w:szCs w:val="20"/>
          <w:lang w:eastAsia="en-GB"/>
        </w:rPr>
      </w:pPr>
      <w:r w:rsidRPr="002A14DB">
        <w:rPr>
          <w:rFonts w:eastAsia="Times New Roman" w:cstheme="minorHAnsi"/>
          <w:b/>
          <w:sz w:val="20"/>
          <w:szCs w:val="20"/>
          <w:lang w:eastAsia="en-GB"/>
        </w:rPr>
        <w:t xml:space="preserve">Will I Need to pay a </w:t>
      </w:r>
      <w:r w:rsidR="002A14DB" w:rsidRPr="002A14DB">
        <w:rPr>
          <w:rFonts w:eastAsia="Times New Roman" w:cstheme="minorHAnsi"/>
          <w:b/>
          <w:sz w:val="20"/>
          <w:szCs w:val="20"/>
          <w:lang w:eastAsia="en-GB"/>
        </w:rPr>
        <w:t>deposit?</w:t>
      </w:r>
    </w:p>
    <w:p w:rsidR="00A41E49" w:rsidRPr="002A14DB" w:rsidRDefault="00A41E49" w:rsidP="000F0379">
      <w:pPr>
        <w:spacing w:after="0" w:line="240" w:lineRule="auto"/>
        <w:rPr>
          <w:rFonts w:eastAsia="Times New Roman" w:cstheme="minorHAnsi"/>
          <w:sz w:val="20"/>
          <w:szCs w:val="20"/>
          <w:lang w:eastAsia="en-GB"/>
        </w:rPr>
      </w:pPr>
    </w:p>
    <w:p w:rsidR="00A41E49" w:rsidRPr="002A14DB" w:rsidRDefault="00A41E49" w:rsidP="000F0379">
      <w:pPr>
        <w:spacing w:after="0" w:line="240" w:lineRule="auto"/>
        <w:rPr>
          <w:rFonts w:eastAsia="Times New Roman" w:cstheme="minorHAnsi"/>
          <w:sz w:val="20"/>
          <w:szCs w:val="20"/>
          <w:lang w:eastAsia="en-GB"/>
        </w:rPr>
      </w:pPr>
      <w:r w:rsidRPr="002A14DB">
        <w:rPr>
          <w:rFonts w:eastAsia="Times New Roman" w:cstheme="minorHAnsi"/>
          <w:sz w:val="20"/>
          <w:szCs w:val="20"/>
          <w:lang w:eastAsia="en-GB"/>
        </w:rPr>
        <w:t xml:space="preserve">We generally require the equlivent of one </w:t>
      </w:r>
      <w:proofErr w:type="gramStart"/>
      <w:r w:rsidRPr="002A14DB">
        <w:rPr>
          <w:rFonts w:eastAsia="Times New Roman" w:cstheme="minorHAnsi"/>
          <w:sz w:val="20"/>
          <w:szCs w:val="20"/>
          <w:lang w:eastAsia="en-GB"/>
        </w:rPr>
        <w:t>months</w:t>
      </w:r>
      <w:proofErr w:type="gramEnd"/>
      <w:r w:rsidRPr="002A14DB">
        <w:rPr>
          <w:rFonts w:eastAsia="Times New Roman" w:cstheme="minorHAnsi"/>
          <w:sz w:val="20"/>
          <w:szCs w:val="20"/>
          <w:lang w:eastAsia="en-GB"/>
        </w:rPr>
        <w:t xml:space="preserve"> payments as a deposit prior to occupation of a property. </w:t>
      </w:r>
    </w:p>
    <w:p w:rsidR="000F0379" w:rsidRPr="000F0379" w:rsidRDefault="000F0379" w:rsidP="000F0379">
      <w:pPr>
        <w:spacing w:after="0" w:line="240" w:lineRule="auto"/>
        <w:rPr>
          <w:rFonts w:eastAsia="Times New Roman" w:cstheme="minorHAnsi"/>
          <w:sz w:val="20"/>
          <w:szCs w:val="20"/>
          <w:lang w:eastAsia="en-GB"/>
        </w:rPr>
      </w:pPr>
      <w:hyperlink r:id="rId6" w:history="1">
        <w:r w:rsidRPr="000F0379">
          <w:rPr>
            <w:rFonts w:eastAsia="Times New Roman" w:cstheme="minorHAnsi"/>
            <w:b/>
            <w:bCs/>
            <w:sz w:val="20"/>
            <w:szCs w:val="20"/>
            <w:bdr w:val="none" w:sz="0" w:space="0" w:color="auto" w:frame="1"/>
            <w:lang w:eastAsia="en-GB"/>
          </w:rPr>
          <w:br/>
          <w:t xml:space="preserve">What </w:t>
        </w:r>
        <w:r w:rsidR="00A41E49" w:rsidRPr="002A14DB">
          <w:rPr>
            <w:rFonts w:eastAsia="Times New Roman" w:cstheme="minorHAnsi"/>
            <w:b/>
            <w:bCs/>
            <w:sz w:val="20"/>
            <w:szCs w:val="20"/>
            <w:bdr w:val="none" w:sz="0" w:space="0" w:color="auto" w:frame="1"/>
            <w:lang w:eastAsia="en-GB"/>
          </w:rPr>
          <w:t xml:space="preserve">building </w:t>
        </w:r>
        <w:r w:rsidRPr="000F0379">
          <w:rPr>
            <w:rFonts w:eastAsia="Times New Roman" w:cstheme="minorHAnsi"/>
            <w:b/>
            <w:bCs/>
            <w:sz w:val="20"/>
            <w:szCs w:val="20"/>
            <w:bdr w:val="none" w:sz="0" w:space="0" w:color="auto" w:frame="1"/>
            <w:lang w:eastAsia="en-GB"/>
          </w:rPr>
          <w:t>repairs</w:t>
        </w:r>
        <w:r w:rsidR="00A41E49" w:rsidRPr="002A14DB">
          <w:rPr>
            <w:rFonts w:eastAsia="Times New Roman" w:cstheme="minorHAnsi"/>
            <w:b/>
            <w:bCs/>
            <w:sz w:val="20"/>
            <w:szCs w:val="20"/>
            <w:bdr w:val="none" w:sz="0" w:space="0" w:color="auto" w:frame="1"/>
            <w:lang w:eastAsia="en-GB"/>
          </w:rPr>
          <w:t>/</w:t>
        </w:r>
        <w:r w:rsidRPr="000F0379">
          <w:rPr>
            <w:rFonts w:eastAsia="Times New Roman" w:cstheme="minorHAnsi"/>
            <w:b/>
            <w:bCs/>
            <w:sz w:val="20"/>
            <w:szCs w:val="20"/>
            <w:bdr w:val="none" w:sz="0" w:space="0" w:color="auto" w:frame="1"/>
            <w:lang w:eastAsia="en-GB"/>
          </w:rPr>
          <w:t xml:space="preserve"> maintenance </w:t>
        </w:r>
        <w:r w:rsidR="00A41E49" w:rsidRPr="002A14DB">
          <w:rPr>
            <w:rFonts w:eastAsia="Times New Roman" w:cstheme="minorHAnsi"/>
            <w:b/>
            <w:bCs/>
            <w:sz w:val="20"/>
            <w:szCs w:val="20"/>
            <w:bdr w:val="none" w:sz="0" w:space="0" w:color="auto" w:frame="1"/>
            <w:lang w:eastAsia="en-GB"/>
          </w:rPr>
          <w:t>will I be</w:t>
        </w:r>
        <w:r w:rsidRPr="000F0379">
          <w:rPr>
            <w:rFonts w:eastAsia="Times New Roman" w:cstheme="minorHAnsi"/>
            <w:b/>
            <w:bCs/>
            <w:sz w:val="20"/>
            <w:szCs w:val="20"/>
            <w:bdr w:val="none" w:sz="0" w:space="0" w:color="auto" w:frame="1"/>
            <w:lang w:eastAsia="en-GB"/>
          </w:rPr>
          <w:t xml:space="preserve"> responsible for?</w:t>
        </w:r>
      </w:hyperlink>
    </w:p>
    <w:p w:rsidR="00A41E49" w:rsidRPr="002A14DB" w:rsidRDefault="00A41E49" w:rsidP="000F0379">
      <w:pPr>
        <w:spacing w:after="0" w:line="240" w:lineRule="auto"/>
        <w:rPr>
          <w:rFonts w:eastAsia="Times New Roman" w:cstheme="minorHAnsi"/>
          <w:sz w:val="20"/>
          <w:szCs w:val="20"/>
          <w:lang w:eastAsia="en-GB"/>
        </w:rPr>
      </w:pPr>
    </w:p>
    <w:p w:rsidR="00275159" w:rsidRPr="002A14DB" w:rsidRDefault="00275159" w:rsidP="000F0379">
      <w:pPr>
        <w:spacing w:after="0" w:line="240" w:lineRule="auto"/>
        <w:rPr>
          <w:rFonts w:eastAsia="Times New Roman" w:cstheme="minorHAnsi"/>
          <w:sz w:val="20"/>
          <w:szCs w:val="20"/>
          <w:lang w:eastAsia="en-GB"/>
        </w:rPr>
      </w:pPr>
      <w:r w:rsidRPr="002A14DB">
        <w:rPr>
          <w:rFonts w:eastAsia="Times New Roman" w:cstheme="minorHAnsi"/>
          <w:sz w:val="20"/>
          <w:szCs w:val="20"/>
          <w:lang w:eastAsia="en-GB"/>
        </w:rPr>
        <w:t xml:space="preserve">Our commercial leases generally require the tenant to be responsible for the internal elements of the property, (IRI </w:t>
      </w:r>
      <w:proofErr w:type="gramStart"/>
      <w:r w:rsidRPr="002A14DB">
        <w:rPr>
          <w:rFonts w:eastAsia="Times New Roman" w:cstheme="minorHAnsi"/>
          <w:sz w:val="20"/>
          <w:szCs w:val="20"/>
          <w:lang w:eastAsia="en-GB"/>
        </w:rPr>
        <w:t>Internal</w:t>
      </w:r>
      <w:proofErr w:type="gramEnd"/>
      <w:r w:rsidRPr="002A14DB">
        <w:rPr>
          <w:rFonts w:eastAsia="Times New Roman" w:cstheme="minorHAnsi"/>
          <w:sz w:val="20"/>
          <w:szCs w:val="20"/>
          <w:lang w:eastAsia="en-GB"/>
        </w:rPr>
        <w:t xml:space="preserve"> repairing &amp; Insuring) to include doors &amp; windows. Many institutional landlords require tenants to be responsible for the whole of the property (FRI Full Repairing &amp; Insuring)</w:t>
      </w:r>
    </w:p>
    <w:p w:rsidR="00275159" w:rsidRPr="002A14DB" w:rsidRDefault="00275159" w:rsidP="000F0379">
      <w:pPr>
        <w:spacing w:after="0" w:line="240" w:lineRule="auto"/>
        <w:rPr>
          <w:rFonts w:eastAsia="Times New Roman" w:cstheme="minorHAnsi"/>
          <w:sz w:val="20"/>
          <w:szCs w:val="20"/>
          <w:lang w:eastAsia="en-GB"/>
        </w:rPr>
      </w:pPr>
    </w:p>
    <w:p w:rsidR="000F0379" w:rsidRPr="000F0379" w:rsidRDefault="00A41E49" w:rsidP="000F0379">
      <w:pPr>
        <w:spacing w:after="0" w:line="240" w:lineRule="auto"/>
        <w:rPr>
          <w:rFonts w:eastAsia="Times New Roman" w:cstheme="minorHAnsi"/>
          <w:b/>
          <w:sz w:val="20"/>
          <w:szCs w:val="20"/>
          <w:lang w:eastAsia="en-GB"/>
        </w:rPr>
      </w:pPr>
      <w:r w:rsidRPr="002A14DB">
        <w:rPr>
          <w:rFonts w:eastAsia="Times New Roman" w:cstheme="minorHAnsi"/>
          <w:b/>
          <w:sz w:val="20"/>
          <w:szCs w:val="20"/>
          <w:lang w:eastAsia="en-GB"/>
        </w:rPr>
        <w:t xml:space="preserve">What is Service </w:t>
      </w:r>
      <w:proofErr w:type="gramStart"/>
      <w:r w:rsidRPr="002A14DB">
        <w:rPr>
          <w:rFonts w:eastAsia="Times New Roman" w:cstheme="minorHAnsi"/>
          <w:b/>
          <w:sz w:val="20"/>
          <w:szCs w:val="20"/>
          <w:lang w:eastAsia="en-GB"/>
        </w:rPr>
        <w:t>Charge</w:t>
      </w:r>
      <w:r w:rsidR="00275159" w:rsidRPr="002A14DB">
        <w:rPr>
          <w:rFonts w:eastAsia="Times New Roman" w:cstheme="minorHAnsi"/>
          <w:b/>
          <w:sz w:val="20"/>
          <w:szCs w:val="20"/>
          <w:lang w:eastAsia="en-GB"/>
        </w:rPr>
        <w:t xml:space="preserve"> </w:t>
      </w:r>
      <w:r w:rsidR="009D3451" w:rsidRPr="002A14DB">
        <w:rPr>
          <w:rFonts w:eastAsia="Times New Roman" w:cstheme="minorHAnsi"/>
          <w:b/>
          <w:sz w:val="20"/>
          <w:szCs w:val="20"/>
          <w:lang w:eastAsia="en-GB"/>
        </w:rPr>
        <w:t>?</w:t>
      </w:r>
      <w:proofErr w:type="gramEnd"/>
    </w:p>
    <w:p w:rsidR="000F0379" w:rsidRPr="002A14DB" w:rsidRDefault="000F0379" w:rsidP="000F0379">
      <w:pPr>
        <w:spacing w:after="0" w:line="240" w:lineRule="auto"/>
        <w:rPr>
          <w:rFonts w:eastAsia="Times New Roman" w:cstheme="minorHAnsi"/>
          <w:sz w:val="20"/>
          <w:szCs w:val="20"/>
          <w:lang w:eastAsia="en-GB"/>
        </w:rPr>
      </w:pPr>
    </w:p>
    <w:p w:rsidR="00275159" w:rsidRPr="002A14DB" w:rsidRDefault="00275159" w:rsidP="000F0379">
      <w:pPr>
        <w:spacing w:after="0" w:line="240" w:lineRule="auto"/>
        <w:rPr>
          <w:rFonts w:eastAsia="Times New Roman" w:cstheme="minorHAnsi"/>
          <w:sz w:val="20"/>
          <w:szCs w:val="20"/>
          <w:lang w:eastAsia="en-GB"/>
        </w:rPr>
      </w:pPr>
      <w:r w:rsidRPr="002A14DB">
        <w:rPr>
          <w:rFonts w:eastAsia="Times New Roman" w:cstheme="minorHAnsi"/>
          <w:sz w:val="20"/>
          <w:szCs w:val="20"/>
          <w:lang w:eastAsia="en-GB"/>
        </w:rPr>
        <w:t xml:space="preserve">Service charge is a contribution towards </w:t>
      </w:r>
      <w:r w:rsidR="009D3451" w:rsidRPr="002A14DB">
        <w:rPr>
          <w:rFonts w:eastAsia="Times New Roman" w:cstheme="minorHAnsi"/>
          <w:sz w:val="20"/>
          <w:szCs w:val="20"/>
          <w:lang w:eastAsia="en-GB"/>
        </w:rPr>
        <w:t xml:space="preserve">maintenance of common </w:t>
      </w:r>
      <w:r w:rsidRPr="002A14DB">
        <w:rPr>
          <w:rFonts w:eastAsia="Times New Roman" w:cstheme="minorHAnsi"/>
          <w:sz w:val="20"/>
          <w:szCs w:val="20"/>
          <w:lang w:eastAsia="en-GB"/>
        </w:rPr>
        <w:t xml:space="preserve">areas </w:t>
      </w:r>
      <w:r w:rsidR="009D3451" w:rsidRPr="002A14DB">
        <w:rPr>
          <w:rFonts w:eastAsia="Times New Roman" w:cstheme="minorHAnsi"/>
          <w:sz w:val="20"/>
          <w:szCs w:val="20"/>
          <w:lang w:eastAsia="en-GB"/>
        </w:rPr>
        <w:t>and externals of units on</w:t>
      </w:r>
      <w:r w:rsidRPr="002A14DB">
        <w:rPr>
          <w:rFonts w:eastAsia="Times New Roman" w:cstheme="minorHAnsi"/>
          <w:sz w:val="20"/>
          <w:szCs w:val="20"/>
          <w:lang w:eastAsia="en-GB"/>
        </w:rPr>
        <w:t xml:space="preserve"> a building or estate. </w:t>
      </w:r>
      <w:r w:rsidR="009D3451" w:rsidRPr="002A14DB">
        <w:rPr>
          <w:rFonts w:eastAsia="Times New Roman" w:cstheme="minorHAnsi"/>
          <w:sz w:val="20"/>
          <w:szCs w:val="20"/>
          <w:lang w:eastAsia="en-GB"/>
        </w:rPr>
        <w:t>Unlike many landlords o</w:t>
      </w:r>
      <w:r w:rsidRPr="002A14DB">
        <w:rPr>
          <w:rFonts w:eastAsia="Times New Roman" w:cstheme="minorHAnsi"/>
          <w:sz w:val="20"/>
          <w:szCs w:val="20"/>
          <w:lang w:eastAsia="en-GB"/>
        </w:rPr>
        <w:t>ur leases generally have fixed service charge</w:t>
      </w:r>
      <w:r w:rsidR="009D3451" w:rsidRPr="002A14DB">
        <w:rPr>
          <w:rFonts w:eastAsia="Times New Roman" w:cstheme="minorHAnsi"/>
          <w:sz w:val="20"/>
          <w:szCs w:val="20"/>
          <w:lang w:eastAsia="en-GB"/>
        </w:rPr>
        <w:t xml:space="preserve"> amounts </w:t>
      </w:r>
      <w:r w:rsidRPr="002A14DB">
        <w:rPr>
          <w:rFonts w:eastAsia="Times New Roman" w:cstheme="minorHAnsi"/>
          <w:sz w:val="20"/>
          <w:szCs w:val="20"/>
          <w:lang w:eastAsia="en-GB"/>
        </w:rPr>
        <w:t xml:space="preserve">providing </w:t>
      </w:r>
      <w:r w:rsidR="009D3451" w:rsidRPr="002A14DB">
        <w:rPr>
          <w:rFonts w:eastAsia="Times New Roman" w:cstheme="minorHAnsi"/>
          <w:sz w:val="20"/>
          <w:szCs w:val="20"/>
          <w:lang w:eastAsia="en-GB"/>
        </w:rPr>
        <w:t xml:space="preserve">absolute </w:t>
      </w:r>
      <w:r w:rsidRPr="002A14DB">
        <w:rPr>
          <w:rFonts w:eastAsia="Times New Roman" w:cstheme="minorHAnsi"/>
          <w:sz w:val="20"/>
          <w:szCs w:val="20"/>
          <w:lang w:eastAsia="en-GB"/>
        </w:rPr>
        <w:t>clarity to tenants</w:t>
      </w:r>
      <w:r w:rsidR="009D3451" w:rsidRPr="002A14DB">
        <w:rPr>
          <w:rFonts w:eastAsia="Times New Roman" w:cstheme="minorHAnsi"/>
          <w:sz w:val="20"/>
          <w:szCs w:val="20"/>
          <w:lang w:eastAsia="en-GB"/>
        </w:rPr>
        <w:t xml:space="preserve"> on what their payments will be. </w:t>
      </w:r>
      <w:r w:rsidRPr="002A14DB">
        <w:rPr>
          <w:rFonts w:eastAsia="Times New Roman" w:cstheme="minorHAnsi"/>
          <w:sz w:val="20"/>
          <w:szCs w:val="20"/>
          <w:lang w:eastAsia="en-GB"/>
        </w:rPr>
        <w:t xml:space="preserve"> </w:t>
      </w:r>
    </w:p>
    <w:p w:rsidR="009D3451" w:rsidRPr="002A14DB" w:rsidRDefault="009D3451" w:rsidP="000F0379">
      <w:pPr>
        <w:spacing w:after="0" w:line="240" w:lineRule="auto"/>
        <w:rPr>
          <w:rFonts w:eastAsia="Times New Roman" w:cstheme="minorHAnsi"/>
          <w:sz w:val="20"/>
          <w:szCs w:val="20"/>
          <w:lang w:eastAsia="en-GB"/>
        </w:rPr>
      </w:pPr>
    </w:p>
    <w:p w:rsidR="000F0379" w:rsidRPr="002A14DB" w:rsidRDefault="000F0379" w:rsidP="000F0379">
      <w:pPr>
        <w:spacing w:after="0" w:line="240" w:lineRule="auto"/>
        <w:rPr>
          <w:rFonts w:eastAsia="Times New Roman" w:cstheme="minorHAnsi"/>
          <w:sz w:val="20"/>
          <w:szCs w:val="20"/>
          <w:lang w:eastAsia="en-GB"/>
        </w:rPr>
      </w:pPr>
      <w:hyperlink r:id="rId7" w:history="1">
        <w:r w:rsidRPr="000F0379">
          <w:rPr>
            <w:rFonts w:eastAsia="Times New Roman" w:cstheme="minorHAnsi"/>
            <w:b/>
            <w:bCs/>
            <w:sz w:val="20"/>
            <w:szCs w:val="20"/>
            <w:bdr w:val="none" w:sz="0" w:space="0" w:color="auto" w:frame="1"/>
            <w:lang w:eastAsia="en-GB"/>
          </w:rPr>
          <w:t xml:space="preserve">What </w:t>
        </w:r>
        <w:r w:rsidR="009D3451" w:rsidRPr="002A14DB">
          <w:rPr>
            <w:rFonts w:eastAsia="Times New Roman" w:cstheme="minorHAnsi"/>
            <w:b/>
            <w:bCs/>
            <w:sz w:val="20"/>
            <w:szCs w:val="20"/>
            <w:bdr w:val="none" w:sz="0" w:space="0" w:color="auto" w:frame="1"/>
            <w:lang w:eastAsia="en-GB"/>
          </w:rPr>
          <w:t>about utilities</w:t>
        </w:r>
        <w:r w:rsidRPr="000F0379">
          <w:rPr>
            <w:rFonts w:eastAsia="Times New Roman" w:cstheme="minorHAnsi"/>
            <w:b/>
            <w:bCs/>
            <w:sz w:val="20"/>
            <w:szCs w:val="20"/>
            <w:bdr w:val="none" w:sz="0" w:space="0" w:color="auto" w:frame="1"/>
            <w:lang w:eastAsia="en-GB"/>
          </w:rPr>
          <w:t xml:space="preserve"> (gas, electricity, broadband, water)?</w:t>
        </w:r>
      </w:hyperlink>
    </w:p>
    <w:p w:rsidR="009D3451" w:rsidRPr="002A14DB" w:rsidRDefault="009D3451" w:rsidP="000F0379">
      <w:pPr>
        <w:spacing w:after="0" w:line="240" w:lineRule="auto"/>
        <w:rPr>
          <w:rFonts w:eastAsia="Times New Roman" w:cstheme="minorHAnsi"/>
          <w:sz w:val="20"/>
          <w:szCs w:val="20"/>
          <w:lang w:eastAsia="en-GB"/>
        </w:rPr>
      </w:pPr>
    </w:p>
    <w:p w:rsidR="009D3451" w:rsidRPr="000F0379" w:rsidRDefault="009D3451" w:rsidP="000F0379">
      <w:pPr>
        <w:spacing w:after="0" w:line="240" w:lineRule="auto"/>
        <w:rPr>
          <w:rFonts w:eastAsia="Times New Roman" w:cstheme="minorHAnsi"/>
          <w:sz w:val="20"/>
          <w:szCs w:val="20"/>
          <w:lang w:eastAsia="en-GB"/>
        </w:rPr>
      </w:pPr>
      <w:r w:rsidRPr="002A14DB">
        <w:rPr>
          <w:rFonts w:eastAsia="Times New Roman" w:cstheme="minorHAnsi"/>
          <w:sz w:val="20"/>
          <w:szCs w:val="20"/>
          <w:lang w:eastAsia="en-GB"/>
        </w:rPr>
        <w:t xml:space="preserve">Whilst most properties have electric, water and BT this is not guaranteed and it is wise to check your requirements are available. Most of our properties also have 3 phase electrical supply which whilst maybe not important no could be as your business grows   </w:t>
      </w:r>
    </w:p>
    <w:p w:rsidR="009D3451" w:rsidRPr="002A14DB" w:rsidRDefault="009D3451" w:rsidP="000F0379">
      <w:pPr>
        <w:spacing w:after="0" w:line="240" w:lineRule="auto"/>
        <w:rPr>
          <w:rFonts w:eastAsia="Times New Roman" w:cstheme="minorHAnsi"/>
          <w:sz w:val="20"/>
          <w:szCs w:val="20"/>
          <w:lang w:eastAsia="en-GB"/>
        </w:rPr>
      </w:pPr>
    </w:p>
    <w:p w:rsidR="000F0379" w:rsidRPr="002A14DB" w:rsidRDefault="000F0379" w:rsidP="000F0379">
      <w:pPr>
        <w:spacing w:after="0" w:line="240" w:lineRule="auto"/>
        <w:rPr>
          <w:rFonts w:eastAsia="Times New Roman" w:cstheme="minorHAnsi"/>
          <w:sz w:val="20"/>
          <w:szCs w:val="20"/>
          <w:lang w:eastAsia="en-GB"/>
        </w:rPr>
      </w:pPr>
      <w:hyperlink r:id="rId8" w:history="1">
        <w:r w:rsidRPr="000F0379">
          <w:rPr>
            <w:rFonts w:eastAsia="Times New Roman" w:cstheme="minorHAnsi"/>
            <w:b/>
            <w:bCs/>
            <w:sz w:val="20"/>
            <w:szCs w:val="20"/>
            <w:bdr w:val="none" w:sz="0" w:space="0" w:color="auto" w:frame="1"/>
            <w:lang w:eastAsia="en-GB"/>
          </w:rPr>
          <w:t xml:space="preserve">Are there any </w:t>
        </w:r>
        <w:r w:rsidR="00D7138E" w:rsidRPr="002A14DB">
          <w:rPr>
            <w:rFonts w:eastAsia="Times New Roman" w:cstheme="minorHAnsi"/>
            <w:b/>
            <w:bCs/>
            <w:sz w:val="20"/>
            <w:szCs w:val="20"/>
            <w:bdr w:val="none" w:sz="0" w:space="0" w:color="auto" w:frame="1"/>
            <w:lang w:eastAsia="en-GB"/>
          </w:rPr>
          <w:t xml:space="preserve">site </w:t>
        </w:r>
        <w:r w:rsidRPr="000F0379">
          <w:rPr>
            <w:rFonts w:eastAsia="Times New Roman" w:cstheme="minorHAnsi"/>
            <w:b/>
            <w:bCs/>
            <w:sz w:val="20"/>
            <w:szCs w:val="20"/>
            <w:bdr w:val="none" w:sz="0" w:space="0" w:color="auto" w:frame="1"/>
            <w:lang w:eastAsia="en-GB"/>
          </w:rPr>
          <w:t>restrictions I should be aware of (access,</w:t>
        </w:r>
        <w:r w:rsidR="00D7138E" w:rsidRPr="002A14DB">
          <w:rPr>
            <w:rFonts w:eastAsia="Times New Roman" w:cstheme="minorHAnsi"/>
            <w:b/>
            <w:bCs/>
            <w:sz w:val="20"/>
            <w:szCs w:val="20"/>
            <w:bdr w:val="none" w:sz="0" w:space="0" w:color="auto" w:frame="1"/>
            <w:lang w:eastAsia="en-GB"/>
          </w:rPr>
          <w:t xml:space="preserve"> parking, bin stores,</w:t>
        </w:r>
        <w:r w:rsidRPr="000F0379">
          <w:rPr>
            <w:rFonts w:eastAsia="Times New Roman" w:cstheme="minorHAnsi"/>
            <w:b/>
            <w:bCs/>
            <w:sz w:val="20"/>
            <w:szCs w:val="20"/>
            <w:bdr w:val="none" w:sz="0" w:space="0" w:color="auto" w:frame="1"/>
            <w:lang w:eastAsia="en-GB"/>
          </w:rPr>
          <w:t xml:space="preserve"> use)?</w:t>
        </w:r>
      </w:hyperlink>
    </w:p>
    <w:p w:rsidR="00D7138E" w:rsidRPr="002A14DB" w:rsidRDefault="00D7138E" w:rsidP="000F0379">
      <w:pPr>
        <w:spacing w:after="0" w:line="240" w:lineRule="auto"/>
        <w:rPr>
          <w:rFonts w:eastAsia="Times New Roman" w:cstheme="minorHAnsi"/>
          <w:sz w:val="20"/>
          <w:szCs w:val="20"/>
          <w:lang w:eastAsia="en-GB"/>
        </w:rPr>
      </w:pPr>
    </w:p>
    <w:p w:rsidR="000F0379" w:rsidRPr="000F0379" w:rsidRDefault="00D7138E" w:rsidP="00D7138E">
      <w:pPr>
        <w:spacing w:after="0" w:line="240" w:lineRule="auto"/>
        <w:rPr>
          <w:rFonts w:eastAsia="Times New Roman" w:cstheme="minorHAnsi"/>
          <w:sz w:val="20"/>
          <w:szCs w:val="20"/>
          <w:lang w:eastAsia="en-GB"/>
        </w:rPr>
      </w:pPr>
      <w:r w:rsidRPr="002A14DB">
        <w:rPr>
          <w:rFonts w:eastAsia="Times New Roman" w:cstheme="minorHAnsi"/>
          <w:sz w:val="20"/>
          <w:szCs w:val="20"/>
          <w:lang w:eastAsia="en-GB"/>
        </w:rPr>
        <w:t xml:space="preserve">Many sites have restrictions on building usage, access times, parking areas for bin </w:t>
      </w:r>
      <w:r w:rsidR="002A14DB" w:rsidRPr="002A14DB">
        <w:rPr>
          <w:rFonts w:eastAsia="Times New Roman" w:cstheme="minorHAnsi"/>
          <w:sz w:val="20"/>
          <w:szCs w:val="20"/>
          <w:lang w:eastAsia="en-GB"/>
        </w:rPr>
        <w:t>storage;</w:t>
      </w:r>
      <w:r w:rsidRPr="002A14DB">
        <w:rPr>
          <w:rFonts w:eastAsia="Times New Roman" w:cstheme="minorHAnsi"/>
          <w:sz w:val="20"/>
          <w:szCs w:val="20"/>
          <w:lang w:eastAsia="en-GB"/>
        </w:rPr>
        <w:t xml:space="preserve"> </w:t>
      </w:r>
      <w:r w:rsidR="002A14DB" w:rsidRPr="002A14DB">
        <w:rPr>
          <w:rFonts w:eastAsia="Times New Roman" w:cstheme="minorHAnsi"/>
          <w:sz w:val="20"/>
          <w:szCs w:val="20"/>
          <w:lang w:eastAsia="en-GB"/>
        </w:rPr>
        <w:t>all</w:t>
      </w:r>
      <w:r w:rsidRPr="002A14DB">
        <w:rPr>
          <w:rFonts w:eastAsia="Times New Roman" w:cstheme="minorHAnsi"/>
          <w:sz w:val="20"/>
          <w:szCs w:val="20"/>
          <w:lang w:eastAsia="en-GB"/>
        </w:rPr>
        <w:t xml:space="preserve"> our sites have unrestricted access times. Our sites have unrestricted access but there maybe some restrictions to allow sites to run smoothly. </w:t>
      </w:r>
    </w:p>
    <w:p w:rsidR="00D7138E" w:rsidRPr="002A14DB" w:rsidRDefault="000F0379" w:rsidP="000F0379">
      <w:pPr>
        <w:spacing w:after="0" w:line="240" w:lineRule="auto"/>
        <w:rPr>
          <w:rFonts w:eastAsia="Times New Roman" w:cstheme="minorHAnsi"/>
          <w:b/>
          <w:bCs/>
          <w:sz w:val="20"/>
          <w:szCs w:val="20"/>
          <w:bdr w:val="none" w:sz="0" w:space="0" w:color="auto" w:frame="1"/>
          <w:lang w:eastAsia="en-GB"/>
        </w:rPr>
      </w:pPr>
      <w:r w:rsidRPr="000F0379">
        <w:rPr>
          <w:rFonts w:eastAsia="Times New Roman" w:cstheme="minorHAnsi"/>
          <w:sz w:val="20"/>
          <w:szCs w:val="20"/>
          <w:lang w:eastAsia="en-GB"/>
        </w:rPr>
        <w:fldChar w:fldCharType="begin"/>
      </w:r>
      <w:r w:rsidRPr="000F0379">
        <w:rPr>
          <w:rFonts w:eastAsia="Times New Roman" w:cstheme="minorHAnsi"/>
          <w:sz w:val="20"/>
          <w:szCs w:val="20"/>
          <w:lang w:eastAsia="en-GB"/>
        </w:rPr>
        <w:instrText xml:space="preserve"> HYPERLINK "https://www.industrials.co.uk/guide-to-leasing-industrial-property-units/" </w:instrText>
      </w:r>
      <w:r w:rsidRPr="000F0379">
        <w:rPr>
          <w:rFonts w:eastAsia="Times New Roman" w:cstheme="minorHAnsi"/>
          <w:sz w:val="20"/>
          <w:szCs w:val="20"/>
          <w:lang w:eastAsia="en-GB"/>
        </w:rPr>
        <w:fldChar w:fldCharType="separate"/>
      </w:r>
    </w:p>
    <w:p w:rsidR="000F0379" w:rsidRPr="002A14DB" w:rsidRDefault="000F0379" w:rsidP="000F0379">
      <w:pPr>
        <w:spacing w:after="0" w:line="240" w:lineRule="auto"/>
        <w:rPr>
          <w:rFonts w:eastAsia="Times New Roman" w:cstheme="minorHAnsi"/>
          <w:sz w:val="20"/>
          <w:szCs w:val="20"/>
          <w:lang w:eastAsia="en-GB"/>
        </w:rPr>
      </w:pPr>
      <w:r w:rsidRPr="000F0379">
        <w:rPr>
          <w:rFonts w:eastAsia="Times New Roman" w:cstheme="minorHAnsi"/>
          <w:b/>
          <w:bCs/>
          <w:sz w:val="20"/>
          <w:szCs w:val="20"/>
          <w:bdr w:val="none" w:sz="0" w:space="0" w:color="auto" w:frame="1"/>
          <w:lang w:eastAsia="en-GB"/>
        </w:rPr>
        <w:t>What is the rent and will it increase in future?</w:t>
      </w:r>
      <w:r w:rsidRPr="000F0379">
        <w:rPr>
          <w:rFonts w:eastAsia="Times New Roman" w:cstheme="minorHAnsi"/>
          <w:sz w:val="20"/>
          <w:szCs w:val="20"/>
          <w:lang w:eastAsia="en-GB"/>
        </w:rPr>
        <w:fldChar w:fldCharType="end"/>
      </w:r>
    </w:p>
    <w:p w:rsidR="00D7138E" w:rsidRPr="002A14DB" w:rsidRDefault="00D7138E" w:rsidP="000F0379">
      <w:pPr>
        <w:spacing w:after="0" w:line="240" w:lineRule="auto"/>
        <w:rPr>
          <w:rFonts w:eastAsia="Times New Roman" w:cstheme="minorHAnsi"/>
          <w:sz w:val="20"/>
          <w:szCs w:val="20"/>
          <w:lang w:eastAsia="en-GB"/>
        </w:rPr>
      </w:pPr>
    </w:p>
    <w:p w:rsidR="00D7138E" w:rsidRPr="000F0379" w:rsidRDefault="00D7138E" w:rsidP="000F0379">
      <w:pPr>
        <w:spacing w:after="0" w:line="240" w:lineRule="auto"/>
        <w:rPr>
          <w:rFonts w:eastAsia="Times New Roman" w:cstheme="minorHAnsi"/>
          <w:sz w:val="20"/>
          <w:szCs w:val="20"/>
          <w:lang w:eastAsia="en-GB"/>
        </w:rPr>
      </w:pPr>
      <w:r w:rsidRPr="002A14DB">
        <w:rPr>
          <w:rFonts w:eastAsia="Times New Roman" w:cstheme="minorHAnsi"/>
          <w:sz w:val="20"/>
          <w:szCs w:val="20"/>
          <w:lang w:eastAsia="en-GB"/>
        </w:rPr>
        <w:t xml:space="preserve">The rent agreed in the lease is what you pay until any rent review or the end of the lease. Commercial property rents are reviewed in comparison to the rent on other local lettings, so you should not be paying </w:t>
      </w:r>
      <w:r w:rsidR="004733E5" w:rsidRPr="002A14DB">
        <w:rPr>
          <w:rFonts w:eastAsia="Times New Roman" w:cstheme="minorHAnsi"/>
          <w:sz w:val="20"/>
          <w:szCs w:val="20"/>
          <w:lang w:eastAsia="en-GB"/>
        </w:rPr>
        <w:t xml:space="preserve">more than your neighbour. Our policy is to offer competitive terms generally below large corporate landlords to retain full occupancy.  </w:t>
      </w:r>
    </w:p>
    <w:p w:rsidR="00D7138E" w:rsidRPr="002A14DB" w:rsidRDefault="00D7138E" w:rsidP="000F0379">
      <w:pPr>
        <w:spacing w:after="0" w:line="240" w:lineRule="auto"/>
        <w:rPr>
          <w:rFonts w:eastAsia="Times New Roman" w:cstheme="minorHAnsi"/>
          <w:b/>
          <w:sz w:val="20"/>
          <w:szCs w:val="20"/>
          <w:lang w:eastAsia="en-GB"/>
        </w:rPr>
      </w:pPr>
    </w:p>
    <w:p w:rsidR="004733E5" w:rsidRPr="002A14DB" w:rsidRDefault="004733E5" w:rsidP="000F0379">
      <w:pPr>
        <w:spacing w:after="0" w:line="240" w:lineRule="auto"/>
        <w:rPr>
          <w:rFonts w:eastAsia="Times New Roman" w:cstheme="minorHAnsi"/>
          <w:b/>
          <w:sz w:val="20"/>
          <w:szCs w:val="20"/>
          <w:lang w:eastAsia="en-GB"/>
        </w:rPr>
      </w:pPr>
      <w:r w:rsidRPr="002A14DB">
        <w:rPr>
          <w:rFonts w:eastAsia="Times New Roman" w:cstheme="minorHAnsi"/>
          <w:b/>
          <w:sz w:val="20"/>
          <w:szCs w:val="20"/>
          <w:lang w:eastAsia="en-GB"/>
        </w:rPr>
        <w:t xml:space="preserve">Can I alter the </w:t>
      </w:r>
      <w:r w:rsidR="002A14DB" w:rsidRPr="002A14DB">
        <w:rPr>
          <w:rFonts w:eastAsia="Times New Roman" w:cstheme="minorHAnsi"/>
          <w:b/>
          <w:sz w:val="20"/>
          <w:szCs w:val="20"/>
          <w:lang w:eastAsia="en-GB"/>
        </w:rPr>
        <w:t>property?</w:t>
      </w:r>
    </w:p>
    <w:p w:rsidR="004733E5" w:rsidRPr="002A14DB" w:rsidRDefault="004733E5" w:rsidP="000F0379">
      <w:pPr>
        <w:spacing w:after="0" w:line="240" w:lineRule="auto"/>
        <w:rPr>
          <w:rFonts w:eastAsia="Times New Roman" w:cstheme="minorHAnsi"/>
          <w:b/>
          <w:sz w:val="20"/>
          <w:szCs w:val="20"/>
          <w:lang w:eastAsia="en-GB"/>
        </w:rPr>
      </w:pPr>
    </w:p>
    <w:p w:rsidR="004733E5" w:rsidRPr="002A14DB" w:rsidRDefault="004733E5" w:rsidP="000F0379">
      <w:pPr>
        <w:spacing w:after="0" w:line="240" w:lineRule="auto"/>
        <w:rPr>
          <w:rFonts w:eastAsia="Times New Roman" w:cstheme="minorHAnsi"/>
          <w:sz w:val="20"/>
          <w:szCs w:val="20"/>
          <w:lang w:eastAsia="en-GB"/>
        </w:rPr>
      </w:pPr>
      <w:r w:rsidRPr="002A14DB">
        <w:rPr>
          <w:rFonts w:eastAsia="Times New Roman" w:cstheme="minorHAnsi"/>
          <w:sz w:val="20"/>
          <w:szCs w:val="20"/>
          <w:lang w:eastAsia="en-GB"/>
        </w:rPr>
        <w:t xml:space="preserve">We understand that tenants will wish to make adjustments to the property to help them operate more efficiently. At the end of the tenancy any adjustments should be removed, and a new electrical certification is normally required  </w:t>
      </w:r>
    </w:p>
    <w:p w:rsidR="004733E5" w:rsidRPr="002A14DB" w:rsidRDefault="004733E5" w:rsidP="000F0379">
      <w:pPr>
        <w:spacing w:after="0" w:line="240" w:lineRule="auto"/>
        <w:rPr>
          <w:rFonts w:eastAsia="Times New Roman" w:cstheme="minorHAnsi"/>
          <w:sz w:val="20"/>
          <w:szCs w:val="20"/>
          <w:lang w:eastAsia="en-GB"/>
        </w:rPr>
      </w:pPr>
    </w:p>
    <w:p w:rsidR="000F0379" w:rsidRPr="002A14DB" w:rsidRDefault="000F0379" w:rsidP="000F0379">
      <w:pPr>
        <w:spacing w:after="0" w:line="240" w:lineRule="auto"/>
        <w:rPr>
          <w:rFonts w:eastAsia="Times New Roman" w:cstheme="minorHAnsi"/>
          <w:b/>
          <w:sz w:val="20"/>
          <w:szCs w:val="20"/>
          <w:lang w:eastAsia="en-GB"/>
        </w:rPr>
      </w:pPr>
      <w:hyperlink r:id="rId9" w:history="1">
        <w:r w:rsidR="004733E5" w:rsidRPr="002A14DB">
          <w:rPr>
            <w:rFonts w:eastAsia="Times New Roman" w:cstheme="minorHAnsi"/>
            <w:b/>
            <w:bCs/>
            <w:sz w:val="20"/>
            <w:szCs w:val="20"/>
            <w:bdr w:val="none" w:sz="0" w:space="0" w:color="auto" w:frame="1"/>
            <w:lang w:eastAsia="en-GB"/>
          </w:rPr>
          <w:t>What is my total monthly cost:</w:t>
        </w:r>
        <w:r w:rsidRPr="000F0379">
          <w:rPr>
            <w:rFonts w:eastAsia="Times New Roman" w:cstheme="minorHAnsi"/>
            <w:b/>
            <w:bCs/>
            <w:sz w:val="20"/>
            <w:szCs w:val="20"/>
            <w:bdr w:val="none" w:sz="0" w:space="0" w:color="auto" w:frame="1"/>
            <w:lang w:eastAsia="en-GB"/>
          </w:rPr>
          <w:t xml:space="preserve"> rent + service + insurance </w:t>
        </w:r>
      </w:hyperlink>
      <w:r w:rsidR="004733E5" w:rsidRPr="002A14DB">
        <w:rPr>
          <w:rFonts w:eastAsia="Times New Roman" w:cstheme="minorHAnsi"/>
          <w:b/>
          <w:sz w:val="20"/>
          <w:szCs w:val="20"/>
          <w:lang w:eastAsia="en-GB"/>
        </w:rPr>
        <w:t>+ VAT</w:t>
      </w:r>
    </w:p>
    <w:p w:rsidR="004733E5" w:rsidRPr="002A14DB" w:rsidRDefault="004733E5" w:rsidP="000F0379">
      <w:pPr>
        <w:spacing w:after="0" w:line="240" w:lineRule="auto"/>
        <w:rPr>
          <w:rFonts w:eastAsia="Times New Roman" w:cstheme="minorHAnsi"/>
          <w:sz w:val="20"/>
          <w:szCs w:val="20"/>
          <w:lang w:eastAsia="en-GB"/>
        </w:rPr>
      </w:pPr>
    </w:p>
    <w:p w:rsidR="004733E5" w:rsidRPr="000F0379" w:rsidRDefault="004733E5" w:rsidP="000F0379">
      <w:pPr>
        <w:spacing w:after="0" w:line="240" w:lineRule="auto"/>
        <w:rPr>
          <w:rFonts w:eastAsia="Times New Roman" w:cstheme="minorHAnsi"/>
          <w:sz w:val="20"/>
          <w:szCs w:val="20"/>
          <w:lang w:eastAsia="en-GB"/>
        </w:rPr>
      </w:pPr>
      <w:r w:rsidRPr="002A14DB">
        <w:rPr>
          <w:rFonts w:eastAsia="Times New Roman" w:cstheme="minorHAnsi"/>
          <w:sz w:val="20"/>
          <w:szCs w:val="20"/>
          <w:lang w:eastAsia="en-GB"/>
        </w:rPr>
        <w:t>Ensure you are aware of the total monthly cost you will be incurring before renting the unit. You will also need to budget for utilities AND possibly business rates on larger units</w:t>
      </w:r>
    </w:p>
    <w:p w:rsidR="004733E5" w:rsidRPr="002A14DB" w:rsidRDefault="004733E5">
      <w:pPr>
        <w:rPr>
          <w:sz w:val="20"/>
          <w:szCs w:val="20"/>
        </w:rPr>
      </w:pPr>
    </w:p>
    <w:p w:rsidR="005A3A0A" w:rsidRPr="002A14DB" w:rsidRDefault="00275159">
      <w:pPr>
        <w:rPr>
          <w:sz w:val="20"/>
          <w:szCs w:val="20"/>
        </w:rPr>
      </w:pPr>
      <w:bookmarkStart w:id="0" w:name="_GoBack"/>
      <w:r w:rsidRPr="002A14DB">
        <w:rPr>
          <w:sz w:val="20"/>
          <w:szCs w:val="20"/>
        </w:rPr>
        <w:t xml:space="preserve">This guide is indicative and is without prejudice to agreed lease terms and conditions </w:t>
      </w:r>
      <w:bookmarkEnd w:id="0"/>
    </w:p>
    <w:sectPr w:rsidR="005A3A0A" w:rsidRPr="002A14DB" w:rsidSect="002A14DB">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379"/>
    <w:rsid w:val="000F0379"/>
    <w:rsid w:val="00254C6E"/>
    <w:rsid w:val="00275159"/>
    <w:rsid w:val="002A14DB"/>
    <w:rsid w:val="004733E5"/>
    <w:rsid w:val="00523D49"/>
    <w:rsid w:val="009D3451"/>
    <w:rsid w:val="00A41E49"/>
    <w:rsid w:val="00D713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61260">
      <w:bodyDiv w:val="1"/>
      <w:marLeft w:val="0"/>
      <w:marRight w:val="0"/>
      <w:marTop w:val="0"/>
      <w:marBottom w:val="0"/>
      <w:divBdr>
        <w:top w:val="none" w:sz="0" w:space="0" w:color="auto"/>
        <w:left w:val="none" w:sz="0" w:space="0" w:color="auto"/>
        <w:bottom w:val="none" w:sz="0" w:space="0" w:color="auto"/>
        <w:right w:val="none" w:sz="0" w:space="0" w:color="auto"/>
      </w:divBdr>
    </w:div>
    <w:div w:id="394396012">
      <w:bodyDiv w:val="1"/>
      <w:marLeft w:val="0"/>
      <w:marRight w:val="0"/>
      <w:marTop w:val="0"/>
      <w:marBottom w:val="0"/>
      <w:divBdr>
        <w:top w:val="none" w:sz="0" w:space="0" w:color="auto"/>
        <w:left w:val="none" w:sz="0" w:space="0" w:color="auto"/>
        <w:bottom w:val="none" w:sz="0" w:space="0" w:color="auto"/>
        <w:right w:val="none" w:sz="0" w:space="0" w:color="auto"/>
      </w:divBdr>
    </w:div>
    <w:div w:id="810514893">
      <w:bodyDiv w:val="1"/>
      <w:marLeft w:val="0"/>
      <w:marRight w:val="0"/>
      <w:marTop w:val="0"/>
      <w:marBottom w:val="0"/>
      <w:divBdr>
        <w:top w:val="none" w:sz="0" w:space="0" w:color="auto"/>
        <w:left w:val="none" w:sz="0" w:space="0" w:color="auto"/>
        <w:bottom w:val="none" w:sz="0" w:space="0" w:color="auto"/>
        <w:right w:val="none" w:sz="0" w:space="0" w:color="auto"/>
      </w:divBdr>
    </w:div>
    <w:div w:id="978264683">
      <w:bodyDiv w:val="1"/>
      <w:marLeft w:val="0"/>
      <w:marRight w:val="0"/>
      <w:marTop w:val="0"/>
      <w:marBottom w:val="0"/>
      <w:divBdr>
        <w:top w:val="none" w:sz="0" w:space="0" w:color="auto"/>
        <w:left w:val="none" w:sz="0" w:space="0" w:color="auto"/>
        <w:bottom w:val="none" w:sz="0" w:space="0" w:color="auto"/>
        <w:right w:val="none" w:sz="0" w:space="0" w:color="auto"/>
      </w:divBdr>
    </w:div>
    <w:div w:id="1042553762">
      <w:bodyDiv w:val="1"/>
      <w:marLeft w:val="0"/>
      <w:marRight w:val="0"/>
      <w:marTop w:val="0"/>
      <w:marBottom w:val="0"/>
      <w:divBdr>
        <w:top w:val="none" w:sz="0" w:space="0" w:color="auto"/>
        <w:left w:val="none" w:sz="0" w:space="0" w:color="auto"/>
        <w:bottom w:val="none" w:sz="0" w:space="0" w:color="auto"/>
        <w:right w:val="none" w:sz="0" w:space="0" w:color="auto"/>
      </w:divBdr>
    </w:div>
    <w:div w:id="1055786064">
      <w:bodyDiv w:val="1"/>
      <w:marLeft w:val="0"/>
      <w:marRight w:val="0"/>
      <w:marTop w:val="0"/>
      <w:marBottom w:val="0"/>
      <w:divBdr>
        <w:top w:val="none" w:sz="0" w:space="0" w:color="auto"/>
        <w:left w:val="none" w:sz="0" w:space="0" w:color="auto"/>
        <w:bottom w:val="none" w:sz="0" w:space="0" w:color="auto"/>
        <w:right w:val="none" w:sz="0" w:space="0" w:color="auto"/>
      </w:divBdr>
    </w:div>
    <w:div w:id="1056509426">
      <w:bodyDiv w:val="1"/>
      <w:marLeft w:val="0"/>
      <w:marRight w:val="0"/>
      <w:marTop w:val="0"/>
      <w:marBottom w:val="0"/>
      <w:divBdr>
        <w:top w:val="none" w:sz="0" w:space="0" w:color="auto"/>
        <w:left w:val="none" w:sz="0" w:space="0" w:color="auto"/>
        <w:bottom w:val="none" w:sz="0" w:space="0" w:color="auto"/>
        <w:right w:val="none" w:sz="0" w:space="0" w:color="auto"/>
      </w:divBdr>
    </w:div>
    <w:div w:id="1187214029">
      <w:bodyDiv w:val="1"/>
      <w:marLeft w:val="0"/>
      <w:marRight w:val="0"/>
      <w:marTop w:val="0"/>
      <w:marBottom w:val="0"/>
      <w:divBdr>
        <w:top w:val="none" w:sz="0" w:space="0" w:color="auto"/>
        <w:left w:val="none" w:sz="0" w:space="0" w:color="auto"/>
        <w:bottom w:val="none" w:sz="0" w:space="0" w:color="auto"/>
        <w:right w:val="none" w:sz="0" w:space="0" w:color="auto"/>
      </w:divBdr>
    </w:div>
    <w:div w:id="1446002203">
      <w:bodyDiv w:val="1"/>
      <w:marLeft w:val="0"/>
      <w:marRight w:val="0"/>
      <w:marTop w:val="0"/>
      <w:marBottom w:val="0"/>
      <w:divBdr>
        <w:top w:val="none" w:sz="0" w:space="0" w:color="auto"/>
        <w:left w:val="none" w:sz="0" w:space="0" w:color="auto"/>
        <w:bottom w:val="none" w:sz="0" w:space="0" w:color="auto"/>
        <w:right w:val="none" w:sz="0" w:space="0" w:color="auto"/>
      </w:divBdr>
    </w:div>
    <w:div w:id="169437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ustrials.co.uk/guide-to-leasing-industrial-property-units/" TargetMode="External"/><Relationship Id="rId3" Type="http://schemas.openxmlformats.org/officeDocument/2006/relationships/settings" Target="settings.xml"/><Relationship Id="rId7" Type="http://schemas.openxmlformats.org/officeDocument/2006/relationships/hyperlink" Target="https://www.industrials.co.uk/guide-to-leasing-industrial-property-uni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industrials.co.uk/guide-to-leasing-industrial-property-units/" TargetMode="External"/><Relationship Id="rId11" Type="http://schemas.openxmlformats.org/officeDocument/2006/relationships/theme" Target="theme/theme1.xml"/><Relationship Id="rId5" Type="http://schemas.openxmlformats.org/officeDocument/2006/relationships/hyperlink" Target="https://www.industrials.co.uk/guide-to-leasing-industrial-property-unit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dustrials.co.uk/guide-to-leasing-industrial-property-un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1</cp:revision>
  <dcterms:created xsi:type="dcterms:W3CDTF">2020-07-06T13:07:00Z</dcterms:created>
  <dcterms:modified xsi:type="dcterms:W3CDTF">2020-07-06T14:13:00Z</dcterms:modified>
</cp:coreProperties>
</file>